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FE" w:rsidRDefault="00701BFE" w:rsidP="00701BFE">
      <w:pPr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Výroční zpráva 201</w:t>
      </w:r>
      <w:r w:rsidR="004D5447">
        <w:rPr>
          <w:b/>
          <w:bCs/>
          <w:iCs/>
        </w:rPr>
        <w:t>7</w:t>
      </w:r>
      <w:r>
        <w:rPr>
          <w:b/>
          <w:bCs/>
          <w:iCs/>
        </w:rPr>
        <w:t>/201</w:t>
      </w:r>
      <w:r w:rsidR="004D5447">
        <w:rPr>
          <w:b/>
          <w:bCs/>
          <w:iCs/>
        </w:rPr>
        <w:t>8</w:t>
      </w:r>
    </w:p>
    <w:p w:rsidR="00701BFE" w:rsidRDefault="00701BFE" w:rsidP="00701BFE">
      <w:pPr>
        <w:jc w:val="center"/>
        <w:rPr>
          <w:b/>
          <w:bCs/>
          <w:iCs/>
        </w:rPr>
      </w:pPr>
    </w:p>
    <w:p w:rsidR="00CE0AD9" w:rsidRPr="00241C99" w:rsidRDefault="00CE0AD9" w:rsidP="00CE0AD9">
      <w:pPr>
        <w:numPr>
          <w:ilvl w:val="0"/>
          <w:numId w:val="2"/>
        </w:numPr>
        <w:jc w:val="both"/>
        <w:rPr>
          <w:b/>
          <w:bCs/>
          <w:iCs/>
        </w:rPr>
      </w:pPr>
      <w:r w:rsidRPr="00241C99">
        <w:rPr>
          <w:b/>
          <w:bCs/>
          <w:iCs/>
        </w:rPr>
        <w:t>Speciálně pedagogická centra</w:t>
      </w:r>
    </w:p>
    <w:p w:rsidR="00CE0AD9" w:rsidRDefault="00CE0AD9" w:rsidP="00CE0AD9">
      <w:pPr>
        <w:numPr>
          <w:ilvl w:val="0"/>
          <w:numId w:val="1"/>
        </w:num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>
        <w:rPr>
          <w:iCs/>
        </w:rPr>
        <w:t>Služby klientům podle zaměření činnosti</w:t>
      </w:r>
    </w:p>
    <w:p w:rsidR="00CE0AD9" w:rsidRDefault="00CE0AD9" w:rsidP="00CE0AD9">
      <w:pPr>
        <w:numPr>
          <w:ilvl w:val="0"/>
          <w:numId w:val="1"/>
        </w:num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>
        <w:rPr>
          <w:iCs/>
        </w:rPr>
        <w:t>Počet klientů ve školním roce 201</w:t>
      </w:r>
      <w:r w:rsidR="004D5447">
        <w:rPr>
          <w:iCs/>
        </w:rPr>
        <w:t>7</w:t>
      </w:r>
      <w:r>
        <w:rPr>
          <w:iCs/>
        </w:rPr>
        <w:t>/1</w:t>
      </w:r>
      <w:r w:rsidR="004D5447">
        <w:rPr>
          <w:iCs/>
        </w:rPr>
        <w:t>8</w:t>
      </w:r>
      <w:r>
        <w:rPr>
          <w:iCs/>
        </w:rPr>
        <w:t xml:space="preserve"> (děti, žáci, zákonní zástupci, učitelé)</w:t>
      </w:r>
    </w:p>
    <w:p w:rsidR="00CE0AD9" w:rsidRDefault="00CE0AD9" w:rsidP="00CE0AD9">
      <w:pPr>
        <w:numPr>
          <w:ilvl w:val="0"/>
          <w:numId w:val="1"/>
        </w:num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>
        <w:rPr>
          <w:iCs/>
        </w:rPr>
        <w:t>Pomoc pedagogickým pracovníkům</w:t>
      </w:r>
    </w:p>
    <w:p w:rsidR="00F63B28" w:rsidRDefault="00F63B28" w:rsidP="00CE0AD9">
      <w:pPr>
        <w:numPr>
          <w:ilvl w:val="0"/>
          <w:numId w:val="1"/>
        </w:num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>
        <w:rPr>
          <w:iCs/>
        </w:rPr>
        <w:t>Zapojení do rozvojových programů</w:t>
      </w:r>
    </w:p>
    <w:p w:rsidR="00CE0AD9" w:rsidRPr="00241C99" w:rsidRDefault="00CE0AD9" w:rsidP="00CE0AD9">
      <w:pPr>
        <w:numPr>
          <w:ilvl w:val="0"/>
          <w:numId w:val="1"/>
        </w:num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 w:rsidRPr="00241C99">
        <w:rPr>
          <w:iCs/>
        </w:rPr>
        <w:t>Počty pracovníků</w:t>
      </w:r>
    </w:p>
    <w:p w:rsidR="00CE0AD9" w:rsidRDefault="00CE0AD9" w:rsidP="00CE0AD9">
      <w:pPr>
        <w:jc w:val="both"/>
        <w:rPr>
          <w:b/>
          <w:bCs/>
          <w:iCs/>
          <w:highlight w:val="yellow"/>
        </w:rPr>
      </w:pPr>
    </w:p>
    <w:p w:rsidR="0037265C" w:rsidRDefault="0037265C" w:rsidP="0037265C">
      <w:pPr>
        <w:pStyle w:val="Nadpis1"/>
        <w:tabs>
          <w:tab w:val="num" w:pos="360"/>
        </w:tabs>
        <w:overflowPunct/>
        <w:autoSpaceDE/>
        <w:autoSpaceDN/>
        <w:adjustRightInd/>
        <w:spacing w:before="0" w:after="0"/>
        <w:ind w:left="360" w:hanging="360"/>
        <w:textAlignment w:val="auto"/>
      </w:pPr>
      <w:r>
        <w:rPr>
          <w:iCs/>
        </w:rPr>
        <w:t>SLUŽBY KLIENTŮM PODLE ZAMĚŘENÍ ČINNOSTI</w:t>
      </w:r>
      <w:r>
        <w:t xml:space="preserve"> </w:t>
      </w:r>
    </w:p>
    <w:p w:rsidR="0037265C" w:rsidRPr="00CF531C" w:rsidRDefault="0037265C" w:rsidP="0037265C">
      <w:r>
        <w:t>CHARAKTERISTIKA SPC</w:t>
      </w:r>
    </w:p>
    <w:p w:rsidR="0037265C" w:rsidRDefault="0037265C" w:rsidP="0037265C">
      <w:pPr>
        <w:jc w:val="both"/>
      </w:pPr>
      <w:r>
        <w:t xml:space="preserve">Speciálně pedagogické centrum je součástí mateřské školy speciální. Poskytujeme služby rodinám a učitelům dětí především s mentálním postižením, výrazněji se zabýváme problematikou Downova syndromu. </w:t>
      </w:r>
      <w:r w:rsidR="00C706FF">
        <w:t>V předškolním věku</w:t>
      </w:r>
      <w:r>
        <w:t xml:space="preserve"> máme v péči </w:t>
      </w:r>
      <w:r w:rsidR="00C706FF">
        <w:t>také</w:t>
      </w:r>
      <w:r>
        <w:t xml:space="preserve"> </w:t>
      </w:r>
      <w:r w:rsidR="00C706FF">
        <w:t xml:space="preserve">děti </w:t>
      </w:r>
      <w:r>
        <w:t>s těžším řečovým postižením, děti s </w:t>
      </w:r>
      <w:r w:rsidR="00C706FF">
        <w:t xml:space="preserve"> poruchou autistického spektra nebo děti s opožďujícím se vývojem, ale zatím s nevyjasněnou diagnózou. Většinu naší klientely tvoří děti s mentálním postižením v kombinac</w:t>
      </w:r>
      <w:r w:rsidR="00F63B28">
        <w:t>i</w:t>
      </w:r>
      <w:r w:rsidR="00C706FF">
        <w:t xml:space="preserve"> s dalším postižením.</w:t>
      </w:r>
      <w:r w:rsidR="00375B3B">
        <w:t xml:space="preserve"> </w:t>
      </w:r>
      <w:r>
        <w:t xml:space="preserve">Nabízíme doprovázení a poradenskou podporu od narození dítěte až do ukončení jeho vzdělávání. </w:t>
      </w:r>
    </w:p>
    <w:p w:rsidR="0037265C" w:rsidRDefault="0037265C" w:rsidP="0037265C">
      <w:pPr>
        <w:jc w:val="both"/>
      </w:pPr>
      <w:r>
        <w:t xml:space="preserve">Klientům je nabízena psychologická a speciálně pedagogická diagnostika a následná speciálně pedagogická péče. </w:t>
      </w:r>
      <w:r w:rsidR="00375B3B">
        <w:t xml:space="preserve">Protože k nám přicházejí děti většinou v předškolním věku a leckdy bez jasné diagnózy, snažíme se přispět i k diferenciální diagnostice. </w:t>
      </w:r>
      <w:r>
        <w:t xml:space="preserve">Nedílnou součástí </w:t>
      </w:r>
      <w:r w:rsidR="00375B3B">
        <w:t xml:space="preserve">naší práce </w:t>
      </w:r>
      <w:r>
        <w:t>je i poradenství v sociální oblasti.</w:t>
      </w:r>
    </w:p>
    <w:p w:rsidR="0037265C" w:rsidRPr="001056C8" w:rsidRDefault="0037265C" w:rsidP="0037265C">
      <w:pPr>
        <w:jc w:val="both"/>
        <w:rPr>
          <w:color w:val="000000"/>
        </w:rPr>
      </w:pPr>
      <w:r>
        <w:t>Spolupracujeme s některými podobně zaměřenými organizacemi</w:t>
      </w:r>
      <w:r w:rsidR="00375B3B">
        <w:t>. Průběžn</w:t>
      </w:r>
      <w:r w:rsidR="00F63B28">
        <w:t>ě</w:t>
      </w:r>
      <w:r w:rsidR="00375B3B">
        <w:t xml:space="preserve"> jsme v kontaktu</w:t>
      </w:r>
      <w:r>
        <w:t xml:space="preserve"> se Středisky rané péče, s dalšími pražskými i některými mimopražskými SPC, s Centrem alternativní a augmentativní komunikace, </w:t>
      </w:r>
      <w:r w:rsidRPr="001056C8">
        <w:rPr>
          <w:color w:val="000000"/>
        </w:rPr>
        <w:t>s</w:t>
      </w:r>
      <w:r w:rsidR="00F63B28">
        <w:rPr>
          <w:color w:val="000000"/>
        </w:rPr>
        <w:t xml:space="preserve"> OSPOD, s FOD- Klokánek, s NÚV</w:t>
      </w:r>
      <w:r w:rsidRPr="001056C8">
        <w:rPr>
          <w:color w:val="000000"/>
        </w:rPr>
        <w:t xml:space="preserve">, se Společností rodičů a přátel dětí s Downovým syndromem, </w:t>
      </w:r>
      <w:r w:rsidR="00375B3B">
        <w:rPr>
          <w:color w:val="000000"/>
        </w:rPr>
        <w:t xml:space="preserve">se </w:t>
      </w:r>
      <w:r w:rsidRPr="001056C8">
        <w:rPr>
          <w:color w:val="000000"/>
        </w:rPr>
        <w:t>sdružením rodičů dětí s </w:t>
      </w:r>
      <w:proofErr w:type="spellStart"/>
      <w:r w:rsidRPr="001056C8">
        <w:rPr>
          <w:color w:val="000000"/>
        </w:rPr>
        <w:t>Prader</w:t>
      </w:r>
      <w:proofErr w:type="spellEnd"/>
      <w:r w:rsidRPr="001056C8">
        <w:rPr>
          <w:color w:val="000000"/>
        </w:rPr>
        <w:t>-Willy syndromem</w:t>
      </w:r>
      <w:r w:rsidR="00375B3B">
        <w:rPr>
          <w:color w:val="000000"/>
        </w:rPr>
        <w:t xml:space="preserve">. Spolupracujeme také se </w:t>
      </w:r>
      <w:r w:rsidRPr="001056C8">
        <w:rPr>
          <w:color w:val="000000"/>
        </w:rPr>
        <w:t>sociálními službami (střediska Paprsku, Hornomlýnská, Diakonie ČCE…) atd.</w:t>
      </w:r>
    </w:p>
    <w:p w:rsidR="0037265C" w:rsidRDefault="0037265C" w:rsidP="0037265C">
      <w:pPr>
        <w:jc w:val="both"/>
      </w:pPr>
      <w:r>
        <w:t>Dlouhodobě se věnujeme také publikační, přednáškové a osvětové činnosti. Jsme aktivními členkami Asociace pracovníků SPC (AP SPC),</w:t>
      </w:r>
      <w:r w:rsidRPr="001056C8">
        <w:rPr>
          <w:color w:val="000000"/>
        </w:rPr>
        <w:t xml:space="preserve"> </w:t>
      </w:r>
      <w:proofErr w:type="spellStart"/>
      <w:r w:rsidRPr="00D75423">
        <w:rPr>
          <w:color w:val="000000"/>
        </w:rPr>
        <w:t>Psychopedick</w:t>
      </w:r>
      <w:r>
        <w:rPr>
          <w:color w:val="000000"/>
        </w:rPr>
        <w:t>é</w:t>
      </w:r>
      <w:proofErr w:type="spellEnd"/>
      <w:r>
        <w:rPr>
          <w:color w:val="000000"/>
        </w:rPr>
        <w:t xml:space="preserve"> a</w:t>
      </w:r>
      <w:r w:rsidRPr="00D75423">
        <w:rPr>
          <w:color w:val="000000"/>
        </w:rPr>
        <w:t xml:space="preserve"> </w:t>
      </w:r>
      <w:proofErr w:type="spellStart"/>
      <w:r w:rsidRPr="00D75423">
        <w:rPr>
          <w:color w:val="000000"/>
        </w:rPr>
        <w:t>Somatopedick</w:t>
      </w:r>
      <w:r>
        <w:rPr>
          <w:color w:val="000000"/>
        </w:rPr>
        <w:t>é</w:t>
      </w:r>
      <w:proofErr w:type="spellEnd"/>
      <w:r w:rsidRPr="00D75423">
        <w:rPr>
          <w:color w:val="000000"/>
        </w:rPr>
        <w:t xml:space="preserve"> společnost</w:t>
      </w:r>
      <w:r>
        <w:rPr>
          <w:color w:val="000000"/>
        </w:rPr>
        <w:t>i.</w:t>
      </w:r>
      <w:r>
        <w:t xml:space="preserve"> Pracovnice centra se pravidelně účastní v pozici lektorek profesní přípravy asistentů pedagoga v organizacích NÚV, o.p.s. Rytmus</w:t>
      </w:r>
      <w:r w:rsidR="00F63B28">
        <w:t>,</w:t>
      </w:r>
      <w:r>
        <w:t xml:space="preserve"> vedou odborné praxe studentů </w:t>
      </w:r>
      <w:proofErr w:type="spellStart"/>
      <w:r>
        <w:t>PedF</w:t>
      </w:r>
      <w:proofErr w:type="spellEnd"/>
      <w:r>
        <w:t xml:space="preserve"> UK a některých vyšších odborných škol, poskytují konzultace k diplomovým pracím. </w:t>
      </w:r>
    </w:p>
    <w:p w:rsidR="0037265C" w:rsidRPr="001056C8" w:rsidRDefault="0037265C" w:rsidP="0037265C">
      <w:pPr>
        <w:jc w:val="both"/>
        <w:rPr>
          <w:color w:val="000000"/>
        </w:rPr>
      </w:pPr>
      <w:r>
        <w:t xml:space="preserve">Všechny pracovnice se průběžně vzdělávají formou odborných konferencí, kurzů, seminářů, workshopů. Již </w:t>
      </w:r>
      <w:r w:rsidR="00614847">
        <w:t>desátým</w:t>
      </w:r>
      <w:r w:rsidR="00375B3B">
        <w:t xml:space="preserve"> rokem</w:t>
      </w:r>
      <w:r>
        <w:t xml:space="preserve"> využívají ke zkvalitnění své poradenské práce supervizi.</w:t>
      </w:r>
    </w:p>
    <w:p w:rsidR="0037265C" w:rsidRPr="00CF531C" w:rsidRDefault="0037265C" w:rsidP="0037265C">
      <w:pPr>
        <w:pStyle w:val="Nadpis1"/>
        <w:tabs>
          <w:tab w:val="num" w:pos="360"/>
        </w:tabs>
        <w:overflowPunct/>
        <w:autoSpaceDE/>
        <w:autoSpaceDN/>
        <w:adjustRightInd/>
        <w:spacing w:before="0" w:after="0"/>
        <w:ind w:left="360" w:hanging="360"/>
        <w:textAlignment w:val="auto"/>
        <w:rPr>
          <w:sz w:val="22"/>
          <w:szCs w:val="22"/>
        </w:rPr>
      </w:pPr>
      <w:r w:rsidRPr="00CF531C">
        <w:rPr>
          <w:sz w:val="22"/>
          <w:szCs w:val="22"/>
        </w:rPr>
        <w:t>AKTIVITY SPC</w:t>
      </w:r>
    </w:p>
    <w:p w:rsidR="0037265C" w:rsidRDefault="0037265C" w:rsidP="0037265C">
      <w:pPr>
        <w:numPr>
          <w:ilvl w:val="0"/>
          <w:numId w:val="3"/>
        </w:numPr>
        <w:overflowPunct/>
        <w:autoSpaceDE/>
        <w:autoSpaceDN/>
        <w:adjustRightInd/>
        <w:spacing w:before="0" w:after="0"/>
        <w:jc w:val="both"/>
        <w:textAlignment w:val="auto"/>
      </w:pPr>
      <w:r w:rsidRPr="000A3B57">
        <w:rPr>
          <w:b/>
          <w:bCs/>
        </w:rPr>
        <w:t xml:space="preserve">Včasná intervence </w:t>
      </w:r>
      <w:r w:rsidRPr="000A3B57">
        <w:rPr>
          <w:bCs/>
        </w:rPr>
        <w:t>(</w:t>
      </w:r>
      <w:r w:rsidRPr="000A3B57">
        <w:t>p</w:t>
      </w:r>
      <w:r>
        <w:t>oradenská činnost u nově narozených dětí s postižením, pravidelné setkávání skupiny rodičů s velmi malými dětmi s Downovým syndromem nebo jiným včasně zjištěným postižením, konzultace o možnostech rozvoje dítěte.</w:t>
      </w:r>
    </w:p>
    <w:p w:rsidR="0037265C" w:rsidRDefault="0037265C" w:rsidP="0037265C">
      <w:pPr>
        <w:numPr>
          <w:ilvl w:val="0"/>
          <w:numId w:val="4"/>
        </w:numPr>
        <w:overflowPunct/>
        <w:autoSpaceDE/>
        <w:autoSpaceDN/>
        <w:adjustRightInd/>
        <w:spacing w:before="0" w:after="0"/>
        <w:jc w:val="both"/>
        <w:textAlignment w:val="auto"/>
      </w:pPr>
      <w:r w:rsidRPr="00D312F4">
        <w:rPr>
          <w:b/>
          <w:bCs/>
        </w:rPr>
        <w:t>Příprava na vstup do předškolního či školního zařízení</w:t>
      </w:r>
      <w:r>
        <w:rPr>
          <w:b/>
          <w:bCs/>
        </w:rPr>
        <w:t xml:space="preserve"> </w:t>
      </w:r>
      <w:r>
        <w:rPr>
          <w:bCs/>
        </w:rPr>
        <w:t>(</w:t>
      </w:r>
      <w:r>
        <w:t>pravidelné skupinové adaptační pobyty dětí v SPC, zaměřené na rozvoj komunikace a kooperace, socializace, samostatnosti a sebeobsluhy, rozvoj jemné a hrubé motoriky, příprava na možné využití augmentativní komunikace,</w:t>
      </w:r>
      <w:r w:rsidRPr="000A3B57">
        <w:t xml:space="preserve"> </w:t>
      </w:r>
      <w:r>
        <w:t>počátky nácviku strukturovaného vizuálně podporovaného učení)</w:t>
      </w:r>
    </w:p>
    <w:p w:rsidR="0037265C" w:rsidRPr="00102619" w:rsidRDefault="0037265C" w:rsidP="0037265C">
      <w:pPr>
        <w:numPr>
          <w:ilvl w:val="0"/>
          <w:numId w:val="5"/>
        </w:numPr>
        <w:overflowPunct/>
        <w:autoSpaceDE/>
        <w:autoSpaceDN/>
        <w:adjustRightInd/>
        <w:spacing w:before="0" w:after="0"/>
        <w:jc w:val="both"/>
        <w:textAlignment w:val="auto"/>
      </w:pPr>
      <w:r w:rsidRPr="00D75423">
        <w:rPr>
          <w:b/>
        </w:rPr>
        <w:t>Psychologická diagnostika</w:t>
      </w:r>
      <w:r w:rsidRPr="00BE5391">
        <w:t xml:space="preserve"> </w:t>
      </w:r>
      <w:r>
        <w:t xml:space="preserve">(komplexní vyšetření dítěte </w:t>
      </w:r>
      <w:r w:rsidR="00375B3B">
        <w:t xml:space="preserve">především </w:t>
      </w:r>
      <w:r>
        <w:t xml:space="preserve">pro potřeby vzdělávání, </w:t>
      </w:r>
      <w:r w:rsidR="00375B3B">
        <w:t>p</w:t>
      </w:r>
      <w:r>
        <w:t xml:space="preserve">osouzení školní zralosti a případné doporučení odkladu školní docházky, konzultace o výchovném vedení v rodinách a přiměřenosti nároků </w:t>
      </w:r>
      <w:r w:rsidR="00F63B28">
        <w:t xml:space="preserve">kladených </w:t>
      </w:r>
      <w:r>
        <w:t xml:space="preserve">na dítě) </w:t>
      </w:r>
    </w:p>
    <w:p w:rsidR="0037265C" w:rsidRDefault="0037265C" w:rsidP="0037265C">
      <w:pPr>
        <w:numPr>
          <w:ilvl w:val="0"/>
          <w:numId w:val="5"/>
        </w:numPr>
        <w:overflowPunct/>
        <w:autoSpaceDE/>
        <w:autoSpaceDN/>
        <w:adjustRightInd/>
        <w:spacing w:before="0" w:after="0"/>
        <w:jc w:val="both"/>
        <w:textAlignment w:val="auto"/>
      </w:pPr>
      <w:r>
        <w:rPr>
          <w:b/>
        </w:rPr>
        <w:lastRenderedPageBreak/>
        <w:t>S</w:t>
      </w:r>
      <w:r w:rsidRPr="00D75423">
        <w:rPr>
          <w:b/>
        </w:rPr>
        <w:t xml:space="preserve">peciálně pedagogická diagnostika </w:t>
      </w:r>
      <w:r>
        <w:t>(pomoc při výběru školy, konzultace o formě vzdělávání, doporučení podpůrných opatření, konzultace o volnočasových aktivitách)</w:t>
      </w:r>
    </w:p>
    <w:p w:rsidR="0037265C" w:rsidRPr="00D75423" w:rsidRDefault="0037265C" w:rsidP="0037265C">
      <w:pPr>
        <w:pStyle w:val="Zkladntext"/>
        <w:numPr>
          <w:ilvl w:val="0"/>
          <w:numId w:val="6"/>
        </w:numPr>
        <w:overflowPunct/>
        <w:autoSpaceDE/>
        <w:autoSpaceDN/>
        <w:adjustRightInd/>
        <w:spacing w:before="0" w:after="0"/>
        <w:jc w:val="both"/>
        <w:textAlignment w:val="auto"/>
        <w:rPr>
          <w:b w:val="0"/>
          <w:sz w:val="22"/>
          <w:szCs w:val="22"/>
        </w:rPr>
      </w:pPr>
      <w:r w:rsidRPr="00D75423">
        <w:rPr>
          <w:bCs/>
          <w:sz w:val="22"/>
          <w:szCs w:val="22"/>
        </w:rPr>
        <w:t>Podpora vzdělávání dětí, žáků a studentů se zdravotním postižením</w:t>
      </w:r>
      <w:r w:rsidRPr="00D75423">
        <w:rPr>
          <w:b w:val="0"/>
          <w:bCs/>
        </w:rPr>
        <w:t xml:space="preserve"> v mateřských, základních a středních školách</w:t>
      </w:r>
      <w:r>
        <w:rPr>
          <w:b w:val="0"/>
          <w:bCs/>
        </w:rPr>
        <w:t xml:space="preserve"> </w:t>
      </w:r>
      <w:r w:rsidRPr="00D75423">
        <w:rPr>
          <w:b w:val="0"/>
          <w:bCs/>
          <w:sz w:val="22"/>
          <w:szCs w:val="22"/>
        </w:rPr>
        <w:t>(</w:t>
      </w:r>
      <w:r w:rsidRPr="00D75423">
        <w:rPr>
          <w:b w:val="0"/>
          <w:sz w:val="22"/>
          <w:szCs w:val="22"/>
        </w:rPr>
        <w:t xml:space="preserve">zpracovávání doporučení ke vzdělávání dětí se speciálními potřebami, doporučení podpůrných opatření, výjezdy do terénu k integrovaným dětem i k dětem ve speciálních školách, </w:t>
      </w:r>
      <w:r>
        <w:rPr>
          <w:b w:val="0"/>
          <w:sz w:val="22"/>
          <w:szCs w:val="22"/>
        </w:rPr>
        <w:t xml:space="preserve">metodické vedení a </w:t>
      </w:r>
      <w:r w:rsidRPr="00D75423">
        <w:rPr>
          <w:b w:val="0"/>
          <w:sz w:val="22"/>
          <w:szCs w:val="22"/>
        </w:rPr>
        <w:t xml:space="preserve">konzultace s pedagogy a jejich asistenty, pomoc při tvorbě individuálních vzdělávacích plánů, návrh vhodných pedagogických postupů, učebnic a pomůcek) </w:t>
      </w:r>
    </w:p>
    <w:p w:rsidR="0037265C" w:rsidRDefault="0037265C" w:rsidP="0037265C">
      <w:pPr>
        <w:numPr>
          <w:ilvl w:val="0"/>
          <w:numId w:val="5"/>
        </w:numPr>
        <w:overflowPunct/>
        <w:autoSpaceDE/>
        <w:autoSpaceDN/>
        <w:adjustRightInd/>
        <w:spacing w:before="0" w:after="0"/>
        <w:jc w:val="both"/>
        <w:textAlignment w:val="auto"/>
      </w:pPr>
      <w:r>
        <w:rPr>
          <w:b/>
        </w:rPr>
        <w:t xml:space="preserve">Sociální poradenství </w:t>
      </w:r>
      <w:r>
        <w:t>(poradenství v oblasti finanční podpory rodin s dítětem se zdravotním postižením, pomoc s výběrem sociálních služeb,</w:t>
      </w:r>
      <w:r w:rsidRPr="00D50880">
        <w:t xml:space="preserve"> </w:t>
      </w:r>
      <w:r>
        <w:t>zprostředkování kontaktů s dalšími specialisty)</w:t>
      </w:r>
    </w:p>
    <w:p w:rsidR="0037265C" w:rsidRPr="00F00227" w:rsidRDefault="0037265C" w:rsidP="0037265C">
      <w:pPr>
        <w:overflowPunct/>
        <w:autoSpaceDE/>
        <w:autoSpaceDN/>
        <w:adjustRightInd/>
        <w:spacing w:before="0" w:after="0"/>
        <w:ind w:left="1423"/>
        <w:jc w:val="both"/>
        <w:textAlignment w:val="auto"/>
        <w:rPr>
          <w:iCs/>
          <w:highlight w:val="yellow"/>
        </w:rPr>
      </w:pPr>
    </w:p>
    <w:p w:rsidR="0037265C" w:rsidRPr="00CF531C" w:rsidRDefault="0037265C" w:rsidP="0037265C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  <w:sz w:val="24"/>
          <w:szCs w:val="24"/>
        </w:rPr>
      </w:pPr>
      <w:r w:rsidRPr="00CF531C">
        <w:rPr>
          <w:iCs/>
          <w:sz w:val="24"/>
          <w:szCs w:val="24"/>
        </w:rPr>
        <w:t>POČET KLIENTŮ VE ŠKOLNÍM ROCE 20</w:t>
      </w:r>
      <w:r w:rsidR="00614847">
        <w:rPr>
          <w:iCs/>
          <w:sz w:val="24"/>
          <w:szCs w:val="24"/>
        </w:rPr>
        <w:t>17</w:t>
      </w:r>
      <w:r w:rsidRPr="00CF531C">
        <w:rPr>
          <w:iCs/>
          <w:sz w:val="24"/>
          <w:szCs w:val="24"/>
        </w:rPr>
        <w:t>/1</w:t>
      </w:r>
      <w:r w:rsidR="00614847">
        <w:rPr>
          <w:iCs/>
          <w:sz w:val="24"/>
          <w:szCs w:val="24"/>
        </w:rPr>
        <w:t>8</w:t>
      </w:r>
      <w:r w:rsidRPr="00CF531C">
        <w:rPr>
          <w:iCs/>
          <w:sz w:val="24"/>
          <w:szCs w:val="24"/>
        </w:rPr>
        <w:t xml:space="preserve"> (děti, žáci, zákonní zástupci, učitelé)</w:t>
      </w:r>
    </w:p>
    <w:p w:rsidR="0037265C" w:rsidRDefault="0037265C" w:rsidP="0037265C">
      <w:pPr>
        <w:overflowPunct/>
        <w:autoSpaceDE/>
        <w:autoSpaceDN/>
        <w:adjustRightInd/>
        <w:spacing w:before="0" w:after="0"/>
        <w:ind w:left="1063"/>
        <w:jc w:val="both"/>
        <w:textAlignment w:val="auto"/>
        <w:rPr>
          <w:iCs/>
          <w:highlight w:val="yellow"/>
        </w:rPr>
      </w:pPr>
    </w:p>
    <w:p w:rsidR="0037265C" w:rsidRPr="00AA0BDD" w:rsidRDefault="0037265C" w:rsidP="00C50E04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 w:rsidRPr="00AA0BDD">
        <w:rPr>
          <w:iCs/>
        </w:rPr>
        <w:t>Ve školním roce 201</w:t>
      </w:r>
      <w:r w:rsidR="00614847">
        <w:rPr>
          <w:iCs/>
        </w:rPr>
        <w:t>7</w:t>
      </w:r>
      <w:r w:rsidRPr="00AA0BDD">
        <w:rPr>
          <w:iCs/>
        </w:rPr>
        <w:t>/201</w:t>
      </w:r>
      <w:r w:rsidR="00614847">
        <w:rPr>
          <w:iCs/>
        </w:rPr>
        <w:t xml:space="preserve">8 </w:t>
      </w:r>
      <w:r>
        <w:rPr>
          <w:iCs/>
        </w:rPr>
        <w:t xml:space="preserve">bylo </w:t>
      </w:r>
      <w:r w:rsidRPr="00AA0BDD">
        <w:rPr>
          <w:iCs/>
        </w:rPr>
        <w:t xml:space="preserve">v péči </w:t>
      </w:r>
      <w:r>
        <w:rPr>
          <w:iCs/>
        </w:rPr>
        <w:t xml:space="preserve">našeho SPC </w:t>
      </w:r>
      <w:r w:rsidR="008B1BBF">
        <w:rPr>
          <w:iCs/>
        </w:rPr>
        <w:t>22</w:t>
      </w:r>
      <w:r w:rsidR="00976C61">
        <w:rPr>
          <w:iCs/>
        </w:rPr>
        <w:t>4</w:t>
      </w:r>
      <w:r>
        <w:rPr>
          <w:iCs/>
        </w:rPr>
        <w:t xml:space="preserve"> dětí, </w:t>
      </w:r>
      <w:r w:rsidR="00976C61">
        <w:rPr>
          <w:iCs/>
        </w:rPr>
        <w:t>320</w:t>
      </w:r>
      <w:r>
        <w:rPr>
          <w:iCs/>
        </w:rPr>
        <w:t xml:space="preserve"> žáků a </w:t>
      </w:r>
      <w:r w:rsidR="00976C61">
        <w:rPr>
          <w:iCs/>
        </w:rPr>
        <w:t>35</w:t>
      </w:r>
      <w:r>
        <w:rPr>
          <w:iCs/>
        </w:rPr>
        <w:t xml:space="preserve"> studentů, jejich zákonní zástupci, učitelé, asistenti pedagoga. Celkem jsme tedy podpořily zhruba 2</w:t>
      </w:r>
      <w:r w:rsidR="00976C61">
        <w:rPr>
          <w:iCs/>
        </w:rPr>
        <w:t>35</w:t>
      </w:r>
      <w:r>
        <w:rPr>
          <w:iCs/>
        </w:rPr>
        <w:t xml:space="preserve">0 klientů, z čehož bylo </w:t>
      </w:r>
      <w:r w:rsidR="00976C61">
        <w:rPr>
          <w:iCs/>
        </w:rPr>
        <w:t>579</w:t>
      </w:r>
      <w:r>
        <w:rPr>
          <w:iCs/>
        </w:rPr>
        <w:t xml:space="preserve"> osob se zdravotním postižením. </w:t>
      </w:r>
    </w:p>
    <w:p w:rsidR="0037265C" w:rsidRPr="00F00227" w:rsidRDefault="0037265C" w:rsidP="0037265C">
      <w:pPr>
        <w:overflowPunct/>
        <w:autoSpaceDE/>
        <w:autoSpaceDN/>
        <w:adjustRightInd/>
        <w:spacing w:before="0" w:after="0"/>
        <w:ind w:left="1063"/>
        <w:jc w:val="both"/>
        <w:textAlignment w:val="auto"/>
        <w:rPr>
          <w:iCs/>
          <w:highlight w:val="yellow"/>
        </w:rPr>
      </w:pPr>
    </w:p>
    <w:p w:rsidR="0037265C" w:rsidRPr="00CF531C" w:rsidRDefault="0037265C" w:rsidP="0037265C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  <w:sz w:val="24"/>
          <w:szCs w:val="24"/>
        </w:rPr>
      </w:pPr>
      <w:r w:rsidRPr="00CF531C">
        <w:rPr>
          <w:iCs/>
          <w:sz w:val="24"/>
          <w:szCs w:val="24"/>
        </w:rPr>
        <w:t>POMOC PEDAGOGICKÝM PRACOVNÍKŮM</w:t>
      </w:r>
    </w:p>
    <w:p w:rsidR="0037265C" w:rsidRDefault="0037265C" w:rsidP="0037265C">
      <w:pPr>
        <w:overflowPunct/>
        <w:autoSpaceDE/>
        <w:autoSpaceDN/>
        <w:adjustRightInd/>
        <w:spacing w:before="0" w:after="0"/>
        <w:ind w:left="1063"/>
        <w:jc w:val="both"/>
        <w:textAlignment w:val="auto"/>
        <w:rPr>
          <w:iCs/>
          <w:highlight w:val="yellow"/>
        </w:rPr>
      </w:pPr>
    </w:p>
    <w:p w:rsidR="0037265C" w:rsidRDefault="0037265C" w:rsidP="00C50E04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 w:rsidRPr="00036680">
        <w:rPr>
          <w:iCs/>
        </w:rPr>
        <w:t>Ve škol</w:t>
      </w:r>
      <w:r>
        <w:rPr>
          <w:iCs/>
        </w:rPr>
        <w:t>ním roce 201</w:t>
      </w:r>
      <w:r w:rsidR="00976C61">
        <w:rPr>
          <w:iCs/>
        </w:rPr>
        <w:t>7</w:t>
      </w:r>
      <w:r>
        <w:rPr>
          <w:iCs/>
        </w:rPr>
        <w:t>/201</w:t>
      </w:r>
      <w:r w:rsidR="00976C61">
        <w:rPr>
          <w:iCs/>
        </w:rPr>
        <w:t>8</w:t>
      </w:r>
      <w:r>
        <w:rPr>
          <w:iCs/>
        </w:rPr>
        <w:t xml:space="preserve"> jsme uskutečnily </w:t>
      </w:r>
      <w:r w:rsidR="00976C61">
        <w:rPr>
          <w:iCs/>
        </w:rPr>
        <w:t>409</w:t>
      </w:r>
      <w:r>
        <w:rPr>
          <w:iCs/>
        </w:rPr>
        <w:t xml:space="preserve"> výjezdů do škol. Při návštěvách se pracovnice vždy účastnila části vyučování, následně konzultovala s </w:t>
      </w:r>
      <w:proofErr w:type="gramStart"/>
      <w:r>
        <w:rPr>
          <w:iCs/>
        </w:rPr>
        <w:t>učitelkou</w:t>
      </w:r>
      <w:proofErr w:type="gramEnd"/>
      <w:r>
        <w:rPr>
          <w:iCs/>
        </w:rPr>
        <w:t xml:space="preserve"> popř. s asistentem pedagoga a vedením školy. Hodnotil se IVP, podpůrná opatření, přístupy k dítěti, formy hodnocení, začlenění dítěte do vrstevnického kolektivu. Zhruba v deseti případech se uskutečnilo setkání s celým učitelským sborem, mluvilo se o specifikách konkrétní diagnózy a o konkrétních vzdělávacích potřebách dítěte. </w:t>
      </w:r>
    </w:p>
    <w:p w:rsidR="0037265C" w:rsidRDefault="0037265C" w:rsidP="00C50E04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>
        <w:rPr>
          <w:iCs/>
        </w:rPr>
        <w:t>Krom toho jsme poskytly zhruba 1</w:t>
      </w:r>
      <w:r w:rsidR="00976C61">
        <w:rPr>
          <w:iCs/>
        </w:rPr>
        <w:t>30</w:t>
      </w:r>
      <w:r>
        <w:rPr>
          <w:iCs/>
        </w:rPr>
        <w:t>0 telefonických a mailových konzultací.</w:t>
      </w:r>
    </w:p>
    <w:p w:rsidR="0063729A" w:rsidRDefault="0063729A" w:rsidP="0063729A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</w:p>
    <w:p w:rsidR="00C50E04" w:rsidRPr="00CF531C" w:rsidRDefault="0063729A" w:rsidP="00C50E04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ZAPOJENÍ DO ROZVOJOVÝCH PROGRAMŮ</w:t>
      </w:r>
    </w:p>
    <w:p w:rsidR="00C50E04" w:rsidRDefault="00C50E04" w:rsidP="00C50E04">
      <w:pPr>
        <w:overflowPunct/>
        <w:autoSpaceDE/>
        <w:autoSpaceDN/>
        <w:adjustRightInd/>
        <w:spacing w:before="0" w:after="0"/>
        <w:ind w:left="1063"/>
        <w:jc w:val="both"/>
        <w:textAlignment w:val="auto"/>
        <w:rPr>
          <w:iCs/>
          <w:highlight w:val="yellow"/>
        </w:rPr>
      </w:pPr>
    </w:p>
    <w:p w:rsidR="002E06F9" w:rsidRDefault="00C50E04" w:rsidP="002E06F9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>
        <w:rPr>
          <w:iCs/>
        </w:rPr>
        <w:t>V průběhu celého roku se pracovnice SPC účastnily nabízeného vzdělávání pořádaného NÚV</w:t>
      </w:r>
      <w:r>
        <w:rPr>
          <w:iCs/>
        </w:rPr>
        <w:tab/>
        <w:t xml:space="preserve">a </w:t>
      </w:r>
      <w:r w:rsidR="002E06F9">
        <w:rPr>
          <w:iCs/>
        </w:rPr>
        <w:t>h</w:t>
      </w:r>
      <w:r>
        <w:rPr>
          <w:iCs/>
        </w:rPr>
        <w:t xml:space="preserve">razeného z rozvojových programů, především z projektu KIPR. Psycholožky se účastnily vzdělávání </w:t>
      </w:r>
      <w:r w:rsidR="00FA31E5">
        <w:rPr>
          <w:iCs/>
        </w:rPr>
        <w:t xml:space="preserve">zaměřeného </w:t>
      </w:r>
      <w:r>
        <w:rPr>
          <w:iCs/>
        </w:rPr>
        <w:t xml:space="preserve">na dynamické vyšetřování, diagnostiku LMP s přihlédnutím k adaptivním funkcím, některé speciální pedagožky se účastnily 72 hodinového kurzu </w:t>
      </w:r>
      <w:r w:rsidR="002E06F9">
        <w:rPr>
          <w:iCs/>
        </w:rPr>
        <w:t xml:space="preserve">využívání </w:t>
      </w:r>
      <w:r>
        <w:rPr>
          <w:iCs/>
        </w:rPr>
        <w:t>dynamick</w:t>
      </w:r>
      <w:r w:rsidR="002E06F9">
        <w:rPr>
          <w:iCs/>
        </w:rPr>
        <w:t>o-diagnostického</w:t>
      </w:r>
      <w:r>
        <w:rPr>
          <w:iCs/>
        </w:rPr>
        <w:t xml:space="preserve"> </w:t>
      </w:r>
      <w:r w:rsidR="002E06F9">
        <w:rPr>
          <w:iCs/>
        </w:rPr>
        <w:t>přístupu v poradenské praxi</w:t>
      </w:r>
      <w:r>
        <w:rPr>
          <w:iCs/>
        </w:rPr>
        <w:t xml:space="preserve">, jiné se proškolily ve speciálně pedagogické diagnostice dětí s LMP.  Účastnily se celorepublikových konferencí i víkendového setkání pracovníků SPC. Pracovaly s výstupy projektů </w:t>
      </w:r>
      <w:r w:rsidR="00FA31E5">
        <w:rPr>
          <w:iCs/>
        </w:rPr>
        <w:t>realizovaných  NÚV a Univerzitou</w:t>
      </w:r>
      <w:r>
        <w:rPr>
          <w:iCs/>
        </w:rPr>
        <w:t xml:space="preserve"> Palackého </w:t>
      </w:r>
      <w:r w:rsidR="00FA31E5">
        <w:rPr>
          <w:iCs/>
        </w:rPr>
        <w:t>v </w:t>
      </w:r>
      <w:r>
        <w:rPr>
          <w:iCs/>
        </w:rPr>
        <w:t>Olomouc</w:t>
      </w:r>
      <w:r w:rsidR="00FA31E5">
        <w:rPr>
          <w:iCs/>
        </w:rPr>
        <w:t>i.</w:t>
      </w:r>
      <w:r>
        <w:rPr>
          <w:iCs/>
        </w:rPr>
        <w:t xml:space="preserve"> </w:t>
      </w:r>
    </w:p>
    <w:p w:rsidR="002E06F9" w:rsidRPr="002E06F9" w:rsidRDefault="002E06F9" w:rsidP="002E06F9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</w:rPr>
      </w:pPr>
      <w:r>
        <w:rPr>
          <w:iCs/>
        </w:rPr>
        <w:t xml:space="preserve">Kromě vzdělávání v rámci projektů se účastnily i dalšího vzdělávání </w:t>
      </w:r>
      <w:r w:rsidR="00E27CD4">
        <w:rPr>
          <w:iCs/>
        </w:rPr>
        <w:t xml:space="preserve">z jiných zdrojů </w:t>
      </w:r>
      <w:r>
        <w:rPr>
          <w:iCs/>
        </w:rPr>
        <w:t>s vlastní finanční spoluúčastí.</w:t>
      </w:r>
    </w:p>
    <w:p w:rsidR="0063729A" w:rsidRDefault="0063729A" w:rsidP="002E06F9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  <w:sz w:val="24"/>
          <w:szCs w:val="24"/>
        </w:rPr>
      </w:pPr>
    </w:p>
    <w:p w:rsidR="0037265C" w:rsidRPr="00CF531C" w:rsidRDefault="0037265C" w:rsidP="0037265C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  <w:sz w:val="24"/>
          <w:szCs w:val="24"/>
        </w:rPr>
      </w:pPr>
      <w:r w:rsidRPr="00CF531C">
        <w:rPr>
          <w:iCs/>
          <w:sz w:val="24"/>
          <w:szCs w:val="24"/>
        </w:rPr>
        <w:t>POČTY PRACOVNÍKŮ</w:t>
      </w:r>
    </w:p>
    <w:p w:rsidR="0037265C" w:rsidRDefault="0037265C" w:rsidP="0037265C">
      <w:pPr>
        <w:overflowPunct/>
        <w:autoSpaceDE/>
        <w:autoSpaceDN/>
        <w:adjustRightInd/>
        <w:spacing w:before="0" w:after="0"/>
        <w:jc w:val="both"/>
        <w:textAlignment w:val="auto"/>
        <w:rPr>
          <w:iCs/>
          <w:highlight w:val="yellow"/>
        </w:rPr>
      </w:pPr>
    </w:p>
    <w:p w:rsidR="0037265C" w:rsidRDefault="0037265C" w:rsidP="0037265C">
      <w:pPr>
        <w:overflowPunct/>
        <w:autoSpaceDE/>
        <w:autoSpaceDN/>
        <w:adjustRightInd/>
        <w:spacing w:before="0" w:after="0"/>
        <w:ind w:left="1063"/>
        <w:jc w:val="both"/>
        <w:textAlignment w:val="auto"/>
        <w:rPr>
          <w:iCs/>
        </w:rPr>
      </w:pPr>
      <w:r w:rsidRPr="00681B61">
        <w:rPr>
          <w:iCs/>
        </w:rPr>
        <w:t>Ve školním roce 201</w:t>
      </w:r>
      <w:r w:rsidR="00976C61">
        <w:rPr>
          <w:iCs/>
        </w:rPr>
        <w:t>7</w:t>
      </w:r>
      <w:r w:rsidRPr="00681B61">
        <w:rPr>
          <w:iCs/>
        </w:rPr>
        <w:t>/201</w:t>
      </w:r>
      <w:r w:rsidR="00976C61">
        <w:rPr>
          <w:iCs/>
        </w:rPr>
        <w:t>8</w:t>
      </w:r>
      <w:r>
        <w:rPr>
          <w:iCs/>
        </w:rPr>
        <w:t xml:space="preserve"> pracovalo v SPC </w:t>
      </w:r>
      <w:r w:rsidR="006414DB">
        <w:rPr>
          <w:iCs/>
        </w:rPr>
        <w:t xml:space="preserve">9 osob s celkovou výší úvazků </w:t>
      </w:r>
      <w:r w:rsidR="00976C61">
        <w:rPr>
          <w:iCs/>
        </w:rPr>
        <w:t>7,3</w:t>
      </w:r>
      <w:r>
        <w:rPr>
          <w:iCs/>
        </w:rPr>
        <w:t xml:space="preserve">. </w:t>
      </w:r>
    </w:p>
    <w:tbl>
      <w:tblPr>
        <w:tblW w:w="91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48"/>
        <w:gridCol w:w="850"/>
        <w:gridCol w:w="1208"/>
        <w:gridCol w:w="1591"/>
      </w:tblGrid>
      <w:tr w:rsidR="0037265C" w:rsidRPr="001056C8" w:rsidTr="0036536F">
        <w:tc>
          <w:tcPr>
            <w:tcW w:w="2552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/>
                <w:iCs/>
              </w:rPr>
            </w:pPr>
          </w:p>
        </w:tc>
        <w:tc>
          <w:tcPr>
            <w:tcW w:w="2948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 w:rsidRPr="001056C8">
              <w:rPr>
                <w:iCs/>
              </w:rPr>
              <w:t>úvazek</w:t>
            </w:r>
          </w:p>
        </w:tc>
        <w:tc>
          <w:tcPr>
            <w:tcW w:w="1208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 w:rsidRPr="001056C8">
              <w:rPr>
                <w:iCs/>
              </w:rPr>
              <w:t>Úvazek celkem</w:t>
            </w:r>
          </w:p>
        </w:tc>
        <w:tc>
          <w:tcPr>
            <w:tcW w:w="1591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 w:rsidRPr="001056C8">
              <w:rPr>
                <w:iCs/>
              </w:rPr>
              <w:t>Počet pracovníků</w:t>
            </w:r>
          </w:p>
        </w:tc>
      </w:tr>
      <w:tr w:rsidR="0037265C" w:rsidRPr="001056C8" w:rsidTr="0036536F">
        <w:tc>
          <w:tcPr>
            <w:tcW w:w="2552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 w:rsidRPr="001056C8">
              <w:rPr>
                <w:b/>
                <w:iCs/>
              </w:rPr>
              <w:t>Pedagogičtí pracovníci</w:t>
            </w:r>
          </w:p>
        </w:tc>
        <w:tc>
          <w:tcPr>
            <w:tcW w:w="2948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 w:rsidRPr="001056C8">
              <w:rPr>
                <w:iCs/>
              </w:rPr>
              <w:t>Speciální pedagog</w:t>
            </w:r>
          </w:p>
        </w:tc>
        <w:tc>
          <w:tcPr>
            <w:tcW w:w="850" w:type="dxa"/>
            <w:shd w:val="clear" w:color="auto" w:fill="auto"/>
          </w:tcPr>
          <w:p w:rsidR="0037265C" w:rsidRPr="001056C8" w:rsidRDefault="00976C61" w:rsidP="00976C61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iCs/>
              </w:rPr>
            </w:pPr>
            <w:r>
              <w:rPr>
                <w:iCs/>
              </w:rPr>
              <w:t xml:space="preserve">   4,1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7265C" w:rsidRPr="001056C8" w:rsidRDefault="00976C61" w:rsidP="00976C61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iCs/>
              </w:rPr>
            </w:pPr>
            <w:r>
              <w:rPr>
                <w:iCs/>
              </w:rPr>
              <w:t xml:space="preserve">       6,1</w:t>
            </w:r>
          </w:p>
        </w:tc>
        <w:tc>
          <w:tcPr>
            <w:tcW w:w="1591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Cs/>
              </w:rPr>
            </w:pPr>
            <w:r w:rsidRPr="001056C8">
              <w:rPr>
                <w:iCs/>
              </w:rPr>
              <w:t>5</w:t>
            </w:r>
          </w:p>
        </w:tc>
      </w:tr>
      <w:tr w:rsidR="0037265C" w:rsidRPr="001056C8" w:rsidTr="0036536F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 w:rsidRPr="001056C8">
              <w:rPr>
                <w:iCs/>
              </w:rPr>
              <w:t>Psycholog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Cs/>
              </w:rPr>
            </w:pPr>
            <w:r w:rsidRPr="001056C8">
              <w:rPr>
                <w:iCs/>
              </w:rPr>
              <w:t>2</w:t>
            </w:r>
          </w:p>
        </w:tc>
        <w:tc>
          <w:tcPr>
            <w:tcW w:w="1208" w:type="dxa"/>
            <w:vMerge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</w:p>
        </w:tc>
        <w:tc>
          <w:tcPr>
            <w:tcW w:w="1591" w:type="dxa"/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Cs/>
              </w:rPr>
            </w:pPr>
            <w:r w:rsidRPr="001056C8">
              <w:rPr>
                <w:iCs/>
              </w:rPr>
              <w:t>2</w:t>
            </w:r>
          </w:p>
        </w:tc>
      </w:tr>
      <w:tr w:rsidR="0036536F" w:rsidRPr="001056C8" w:rsidTr="0036536F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6536F" w:rsidRPr="001056C8" w:rsidRDefault="0036536F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 w:rsidRPr="001056C8">
              <w:rPr>
                <w:b/>
                <w:iCs/>
              </w:rPr>
              <w:t>Nepedagogičtí pracovníci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36536F" w:rsidRPr="001056C8" w:rsidRDefault="0036536F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 w:rsidRPr="001056C8">
              <w:rPr>
                <w:iCs/>
              </w:rPr>
              <w:t>Sociální pracovnice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536F" w:rsidRPr="001056C8" w:rsidRDefault="0036536F" w:rsidP="006414DB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Cs/>
              </w:rPr>
            </w:pPr>
            <w:r>
              <w:rPr>
                <w:iCs/>
              </w:rPr>
              <w:t>0,2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6536F" w:rsidRPr="001056C8" w:rsidRDefault="0036536F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36536F" w:rsidRPr="001056C8" w:rsidRDefault="0036536F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6536F" w:rsidRPr="001056C8" w:rsidTr="003653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6F" w:rsidRPr="001056C8" w:rsidRDefault="0036536F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/>
                <w:i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6F" w:rsidRPr="001056C8" w:rsidRDefault="0036536F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  <w:r>
              <w:rPr>
                <w:iCs/>
              </w:rPr>
              <w:t>Administrativní pracovnice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36F" w:rsidRPr="0036536F" w:rsidRDefault="0036536F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Cs/>
              </w:rPr>
            </w:pPr>
            <w:r w:rsidRPr="0036536F">
              <w:rPr>
                <w:iCs/>
              </w:rPr>
              <w:t>1</w:t>
            </w: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36F" w:rsidRPr="001056C8" w:rsidRDefault="0036536F" w:rsidP="006414DB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iCs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36536F" w:rsidRPr="0036536F" w:rsidRDefault="0036536F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Cs/>
              </w:rPr>
            </w:pPr>
            <w:r w:rsidRPr="0036536F">
              <w:rPr>
                <w:iCs/>
              </w:rPr>
              <w:t>1</w:t>
            </w:r>
          </w:p>
        </w:tc>
      </w:tr>
      <w:tr w:rsidR="0037265C" w:rsidRPr="001056C8" w:rsidTr="0036536F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/>
                <w:i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65C" w:rsidRPr="001056C8" w:rsidRDefault="0037265C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i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65C" w:rsidRPr="001056C8" w:rsidRDefault="0036536F" w:rsidP="006414DB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iCs/>
              </w:rPr>
            </w:pPr>
            <w:r>
              <w:rPr>
                <w:b/>
                <w:iCs/>
              </w:rPr>
              <w:t>7,3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37265C" w:rsidRPr="001056C8" w:rsidRDefault="006414DB" w:rsidP="00681B37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</w:tbl>
    <w:p w:rsidR="00806A83" w:rsidRDefault="00806A83" w:rsidP="0037265C">
      <w:pPr>
        <w:jc w:val="both"/>
      </w:pPr>
    </w:p>
    <w:sectPr w:rsidR="0080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103"/>
    <w:multiLevelType w:val="hybridMultilevel"/>
    <w:tmpl w:val="C5C84722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C48F7"/>
    <w:multiLevelType w:val="hybridMultilevel"/>
    <w:tmpl w:val="F692F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5B53"/>
    <w:multiLevelType w:val="hybridMultilevel"/>
    <w:tmpl w:val="947286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04C60"/>
    <w:multiLevelType w:val="hybridMultilevel"/>
    <w:tmpl w:val="856028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26B3"/>
    <w:multiLevelType w:val="hybridMultilevel"/>
    <w:tmpl w:val="A7585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EF4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E4356"/>
    <w:multiLevelType w:val="hybridMultilevel"/>
    <w:tmpl w:val="E292A4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D9"/>
    <w:rsid w:val="000D7D4B"/>
    <w:rsid w:val="002E06F9"/>
    <w:rsid w:val="0036536F"/>
    <w:rsid w:val="0037265C"/>
    <w:rsid w:val="00375B3B"/>
    <w:rsid w:val="00413D02"/>
    <w:rsid w:val="004D5447"/>
    <w:rsid w:val="00614847"/>
    <w:rsid w:val="00630141"/>
    <w:rsid w:val="0063729A"/>
    <w:rsid w:val="006414DB"/>
    <w:rsid w:val="00701BFE"/>
    <w:rsid w:val="00806A83"/>
    <w:rsid w:val="008B1BBF"/>
    <w:rsid w:val="00976C61"/>
    <w:rsid w:val="00BC457C"/>
    <w:rsid w:val="00C50E04"/>
    <w:rsid w:val="00C706FF"/>
    <w:rsid w:val="00CE0AD9"/>
    <w:rsid w:val="00DB59E4"/>
    <w:rsid w:val="00E27CD4"/>
    <w:rsid w:val="00E51083"/>
    <w:rsid w:val="00F63B28"/>
    <w:rsid w:val="00FA31E5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4225-A001-421F-8745-8CDF9CF4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AD9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0AD9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0AD9"/>
    <w:rPr>
      <w:rFonts w:ascii="Calibri" w:eastAsia="Times New Roman" w:hAnsi="Calibri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E0AD9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E0AD9"/>
    <w:rPr>
      <w:rFonts w:ascii="Calibri" w:eastAsia="Times New Roman" w:hAnsi="Calibri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Bartošová</dc:creator>
  <cp:lastModifiedBy>Blanka Bartošová</cp:lastModifiedBy>
  <cp:revision>2</cp:revision>
  <dcterms:created xsi:type="dcterms:W3CDTF">2019-02-04T14:14:00Z</dcterms:created>
  <dcterms:modified xsi:type="dcterms:W3CDTF">2019-02-04T14:14:00Z</dcterms:modified>
</cp:coreProperties>
</file>